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ACACE" w14:textId="77777777" w:rsidR="00793729" w:rsidRDefault="00E12751" w:rsidP="00793729">
      <w:r>
        <w:rPr>
          <w:noProof/>
        </w:rPr>
        <w:drawing>
          <wp:inline distT="0" distB="0" distL="0" distR="0" wp14:anchorId="093557F3" wp14:editId="5E7BBB73">
            <wp:extent cx="3067050" cy="1152525"/>
            <wp:effectExtent l="0" t="0" r="0" b="9525"/>
            <wp:docPr id="1" name="Picture 1" descr="C:\Users\yortiz\AppData\Local\Microsoft\Windows\INetCache\Content.MSO\99B0466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ortiz\AppData\Local\Microsoft\Windows\INetCache\Content.MSO\99B0466B.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67050" cy="1152525"/>
                    </a:xfrm>
                    <a:prstGeom prst="rect">
                      <a:avLst/>
                    </a:prstGeom>
                    <a:noFill/>
                    <a:ln>
                      <a:noFill/>
                    </a:ln>
                  </pic:spPr>
                </pic:pic>
              </a:graphicData>
            </a:graphic>
          </wp:inline>
        </w:drawing>
      </w:r>
    </w:p>
    <w:p w14:paraId="5722FDC0" w14:textId="77777777" w:rsidR="00793729" w:rsidRDefault="00E12751" w:rsidP="00793729"/>
    <w:p w14:paraId="746DA270" w14:textId="77777777" w:rsidR="00793729" w:rsidRPr="00793729" w:rsidRDefault="00E12751" w:rsidP="00793729">
      <w:pPr>
        <w:ind w:left="5040" w:firstLine="720"/>
        <w:rPr>
          <w:sz w:val="24"/>
          <w:szCs w:val="24"/>
        </w:rPr>
      </w:pPr>
      <w:r w:rsidRPr="00793729">
        <w:rPr>
          <w:sz w:val="24"/>
          <w:szCs w:val="24"/>
        </w:rPr>
        <w:t>November 30, 2021 </w:t>
      </w:r>
    </w:p>
    <w:p w14:paraId="2CFD8DE9" w14:textId="77777777" w:rsidR="002A6650" w:rsidRDefault="00E12751" w:rsidP="002A6650">
      <w:pPr>
        <w:pStyle w:val="paragraph"/>
        <w:spacing w:before="0" w:beforeAutospacing="0" w:after="0" w:afterAutospacing="0"/>
        <w:textAlignment w:val="baseline"/>
        <w:rPr>
          <w:rFonts w:ascii="Segoe UI" w:hAnsi="Segoe UI" w:cs="Segoe UI"/>
          <w:sz w:val="18"/>
          <w:szCs w:val="18"/>
        </w:rPr>
      </w:pPr>
    </w:p>
    <w:p w14:paraId="1639FACA" w14:textId="77777777" w:rsidR="002A6650" w:rsidRDefault="00E12751" w:rsidP="002A6650">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rPr>
        <w:t>PARALEGAL – LONG TERM TEMPORARY POSITION</w:t>
      </w:r>
      <w:r>
        <w:rPr>
          <w:rStyle w:val="scxw223143314"/>
          <w:rFonts w:ascii="Calibri" w:hAnsi="Calibri" w:cs="Calibri"/>
        </w:rPr>
        <w:t> </w:t>
      </w:r>
      <w:r>
        <w:rPr>
          <w:rFonts w:ascii="Calibri" w:hAnsi="Calibri" w:cs="Calibri"/>
        </w:rPr>
        <w:br/>
      </w:r>
      <w:r>
        <w:rPr>
          <w:rStyle w:val="normaltextrun"/>
          <w:rFonts w:ascii="Calibri" w:hAnsi="Calibri" w:cs="Calibri"/>
          <w:b/>
          <w:bCs/>
        </w:rPr>
        <w:t>HOUSING UNIT – HOUSING INSTABILITY LEGAL AID PROJECT</w:t>
      </w:r>
      <w:r>
        <w:rPr>
          <w:rStyle w:val="eop"/>
          <w:rFonts w:ascii="Calibri" w:hAnsi="Calibri" w:cs="Calibri"/>
        </w:rPr>
        <w:t> </w:t>
      </w:r>
    </w:p>
    <w:p w14:paraId="4956D460" w14:textId="77777777" w:rsidR="002A6650" w:rsidRDefault="00E12751" w:rsidP="002A6650">
      <w:pPr>
        <w:pStyle w:val="paragraph"/>
        <w:spacing w:before="0" w:beforeAutospacing="0" w:after="0" w:afterAutospacing="0"/>
        <w:jc w:val="center"/>
        <w:textAlignment w:val="baseline"/>
        <w:rPr>
          <w:rFonts w:ascii="Segoe UI" w:hAnsi="Segoe UI" w:cs="Segoe UI"/>
          <w:sz w:val="18"/>
          <w:szCs w:val="18"/>
        </w:rPr>
      </w:pPr>
      <w:r>
        <w:rPr>
          <w:rStyle w:val="eop"/>
        </w:rPr>
        <w:t> </w:t>
      </w:r>
    </w:p>
    <w:p w14:paraId="231E3B2C" w14:textId="77777777" w:rsidR="002A6650" w:rsidRDefault="00E12751" w:rsidP="002A665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i/>
          <w:iCs/>
        </w:rPr>
        <w:t xml:space="preserve">Greater Boston Legal Services (GBLS) is an Affirmative Action/Equal Opportunity/Accessible Employer and strives to ensure that our </w:t>
      </w:r>
      <w:r>
        <w:rPr>
          <w:rStyle w:val="normaltextrun"/>
          <w:rFonts w:ascii="Calibri" w:hAnsi="Calibri" w:cs="Calibri"/>
          <w:b/>
          <w:bCs/>
          <w:i/>
          <w:iCs/>
        </w:rPr>
        <w:t>staff members reflect the diversity of the communities we serve</w:t>
      </w:r>
      <w:r>
        <w:rPr>
          <w:rStyle w:val="normaltextrun"/>
          <w:rFonts w:ascii="Calibri" w:hAnsi="Calibri" w:cs="Calibri"/>
        </w:rPr>
        <w:t>. </w:t>
      </w:r>
      <w:r>
        <w:rPr>
          <w:rStyle w:val="eop"/>
          <w:rFonts w:ascii="Calibri" w:hAnsi="Calibri" w:cs="Calibri"/>
        </w:rPr>
        <w:t> </w:t>
      </w:r>
    </w:p>
    <w:p w14:paraId="59D0C7B9" w14:textId="77777777" w:rsidR="002A6650" w:rsidRDefault="00E12751" w:rsidP="002A6650">
      <w:pPr>
        <w:pStyle w:val="paragraph"/>
        <w:spacing w:before="0" w:beforeAutospacing="0" w:after="0" w:afterAutospacing="0"/>
        <w:textAlignment w:val="baseline"/>
        <w:rPr>
          <w:rFonts w:ascii="Segoe UI" w:hAnsi="Segoe UI" w:cs="Segoe UI"/>
          <w:sz w:val="18"/>
          <w:szCs w:val="18"/>
        </w:rPr>
      </w:pPr>
      <w:r>
        <w:rPr>
          <w:rStyle w:val="eop"/>
        </w:rPr>
        <w:t> </w:t>
      </w:r>
    </w:p>
    <w:p w14:paraId="398ADBA6" w14:textId="77777777" w:rsidR="002A6650" w:rsidRDefault="00E12751" w:rsidP="002A665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GBLS seeks a full-time paralegal to join the Housing Instability Legal Aid (HILA) project within our Housing Unit until </w:t>
      </w:r>
      <w:r>
        <w:rPr>
          <w:rStyle w:val="normaltextrun"/>
          <w:rFonts w:ascii="Calibri" w:hAnsi="Calibri" w:cs="Calibri"/>
          <w:b/>
          <w:bCs/>
        </w:rPr>
        <w:t>December 31, 2022</w:t>
      </w:r>
      <w:r>
        <w:rPr>
          <w:rStyle w:val="normaltextrun"/>
          <w:rFonts w:ascii="Calibri" w:hAnsi="Calibri" w:cs="Calibri"/>
        </w:rPr>
        <w:t>. HILA was formed to expand the resources of exist</w:t>
      </w:r>
      <w:r>
        <w:rPr>
          <w:rStyle w:val="normaltextrun"/>
          <w:rFonts w:ascii="Calibri" w:hAnsi="Calibri" w:cs="Calibri"/>
        </w:rPr>
        <w:t>ing legal aid organizations in Massachusetts to respond to the expected increase in eviction filings associated with COVID.  Teams of paralegals and lawyers provide support and legal representation at different stages of the eviction process.  </w:t>
      </w:r>
      <w:r>
        <w:rPr>
          <w:rStyle w:val="eop"/>
          <w:rFonts w:ascii="Calibri" w:hAnsi="Calibri" w:cs="Calibri"/>
        </w:rPr>
        <w:t> </w:t>
      </w:r>
    </w:p>
    <w:p w14:paraId="1F19482C" w14:textId="77777777" w:rsidR="002A6650" w:rsidRDefault="00E12751" w:rsidP="002A6650">
      <w:pPr>
        <w:pStyle w:val="paragraph"/>
        <w:spacing w:before="0" w:beforeAutospacing="0" w:after="0" w:afterAutospacing="0"/>
        <w:textAlignment w:val="baseline"/>
        <w:rPr>
          <w:rFonts w:ascii="Segoe UI" w:hAnsi="Segoe UI" w:cs="Segoe UI"/>
          <w:sz w:val="18"/>
          <w:szCs w:val="18"/>
        </w:rPr>
      </w:pPr>
      <w:r>
        <w:rPr>
          <w:rStyle w:val="eop"/>
        </w:rPr>
        <w:t> </w:t>
      </w:r>
    </w:p>
    <w:p w14:paraId="27F283CC" w14:textId="77777777" w:rsidR="002A6650" w:rsidRDefault="00E12751" w:rsidP="002A665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Responsi</w:t>
      </w:r>
      <w:r>
        <w:rPr>
          <w:rStyle w:val="normaltextrun"/>
          <w:rFonts w:ascii="Calibri" w:hAnsi="Calibri" w:cs="Calibri"/>
        </w:rPr>
        <w:t>bilities </w:t>
      </w:r>
      <w:r>
        <w:rPr>
          <w:rStyle w:val="eop"/>
          <w:rFonts w:ascii="Calibri" w:hAnsi="Calibri" w:cs="Calibri"/>
        </w:rPr>
        <w:t> </w:t>
      </w:r>
    </w:p>
    <w:p w14:paraId="1DB6EB59" w14:textId="77777777" w:rsidR="002A6650" w:rsidRDefault="00E12751" w:rsidP="002A6650">
      <w:pPr>
        <w:pStyle w:val="paragraph"/>
        <w:numPr>
          <w:ilvl w:val="0"/>
          <w:numId w:val="1"/>
        </w:numPr>
        <w:spacing w:before="0" w:beforeAutospacing="0" w:after="0" w:afterAutospacing="0"/>
        <w:textAlignment w:val="baseline"/>
        <w:rPr>
          <w:rFonts w:ascii="Arial" w:hAnsi="Arial" w:cs="Arial"/>
        </w:rPr>
      </w:pPr>
      <w:r>
        <w:rPr>
          <w:rStyle w:val="normaltextrun"/>
          <w:rFonts w:ascii="Calibri" w:hAnsi="Calibri" w:cs="Calibri"/>
        </w:rPr>
        <w:t xml:space="preserve">Work closely with attorneys on eviction cases, including drafting correspondence, attending meetings with clients, and engaging in community education and </w:t>
      </w:r>
      <w:proofErr w:type="gramStart"/>
      <w:r>
        <w:rPr>
          <w:rStyle w:val="normaltextrun"/>
          <w:rFonts w:ascii="Calibri" w:hAnsi="Calibri" w:cs="Calibri"/>
        </w:rPr>
        <w:t>outreach;</w:t>
      </w:r>
      <w:proofErr w:type="gramEnd"/>
      <w:r>
        <w:rPr>
          <w:rStyle w:val="normaltextrun"/>
          <w:rFonts w:ascii="Calibri" w:hAnsi="Calibri" w:cs="Calibri"/>
        </w:rPr>
        <w:t> </w:t>
      </w:r>
      <w:r>
        <w:rPr>
          <w:rStyle w:val="eop"/>
          <w:rFonts w:ascii="Calibri" w:hAnsi="Calibri" w:cs="Calibri"/>
        </w:rPr>
        <w:t> </w:t>
      </w:r>
    </w:p>
    <w:p w14:paraId="0D6F7EB1" w14:textId="77777777" w:rsidR="002A6650" w:rsidRDefault="00E12751" w:rsidP="002A6650">
      <w:pPr>
        <w:pStyle w:val="paragraph"/>
        <w:numPr>
          <w:ilvl w:val="0"/>
          <w:numId w:val="1"/>
        </w:numPr>
        <w:spacing w:before="0" w:beforeAutospacing="0" w:after="0" w:afterAutospacing="0"/>
        <w:textAlignment w:val="baseline"/>
        <w:rPr>
          <w:rFonts w:ascii="Arial" w:hAnsi="Arial" w:cs="Arial"/>
        </w:rPr>
      </w:pPr>
      <w:r>
        <w:rPr>
          <w:rStyle w:val="normaltextrun"/>
          <w:rFonts w:ascii="Calibri" w:hAnsi="Calibri" w:cs="Calibri"/>
        </w:rPr>
        <w:t>Assist tenants in applying for rental assistance programs and advocate with th</w:t>
      </w:r>
      <w:r>
        <w:rPr>
          <w:rStyle w:val="normaltextrun"/>
          <w:rFonts w:ascii="Calibri" w:hAnsi="Calibri" w:cs="Calibri"/>
        </w:rPr>
        <w:t xml:space="preserve">e agencies that administer rental </w:t>
      </w:r>
      <w:proofErr w:type="gramStart"/>
      <w:r>
        <w:rPr>
          <w:rStyle w:val="normaltextrun"/>
          <w:rFonts w:ascii="Calibri" w:hAnsi="Calibri" w:cs="Calibri"/>
        </w:rPr>
        <w:t>assistance;</w:t>
      </w:r>
      <w:proofErr w:type="gramEnd"/>
      <w:r>
        <w:rPr>
          <w:rStyle w:val="normaltextrun"/>
          <w:rFonts w:ascii="Calibri" w:hAnsi="Calibri" w:cs="Calibri"/>
        </w:rPr>
        <w:t> </w:t>
      </w:r>
      <w:r>
        <w:rPr>
          <w:rStyle w:val="eop"/>
          <w:rFonts w:ascii="Calibri" w:hAnsi="Calibri" w:cs="Calibri"/>
        </w:rPr>
        <w:t> </w:t>
      </w:r>
    </w:p>
    <w:p w14:paraId="095BF91D" w14:textId="77777777" w:rsidR="002A6650" w:rsidRDefault="00E12751" w:rsidP="002A6650">
      <w:pPr>
        <w:pStyle w:val="paragraph"/>
        <w:numPr>
          <w:ilvl w:val="0"/>
          <w:numId w:val="2"/>
        </w:numPr>
        <w:spacing w:before="0" w:beforeAutospacing="0" w:after="0" w:afterAutospacing="0"/>
        <w:textAlignment w:val="baseline"/>
        <w:rPr>
          <w:rFonts w:ascii="Arial" w:hAnsi="Arial" w:cs="Arial"/>
        </w:rPr>
      </w:pPr>
      <w:r>
        <w:rPr>
          <w:rStyle w:val="normaltextrun"/>
          <w:rFonts w:ascii="Calibri" w:hAnsi="Calibri" w:cs="Calibri"/>
        </w:rPr>
        <w:t xml:space="preserve">Assist with some case handling responsibilities, including reviewing and drafting basic court pleadings and </w:t>
      </w:r>
      <w:proofErr w:type="gramStart"/>
      <w:r>
        <w:rPr>
          <w:rStyle w:val="normaltextrun"/>
          <w:rFonts w:ascii="Calibri" w:hAnsi="Calibri" w:cs="Calibri"/>
        </w:rPr>
        <w:t>forms;</w:t>
      </w:r>
      <w:proofErr w:type="gramEnd"/>
      <w:r>
        <w:rPr>
          <w:rStyle w:val="normaltextrun"/>
          <w:rFonts w:ascii="Calibri" w:hAnsi="Calibri" w:cs="Calibri"/>
        </w:rPr>
        <w:t> </w:t>
      </w:r>
      <w:r>
        <w:rPr>
          <w:rStyle w:val="eop"/>
          <w:rFonts w:ascii="Calibri" w:hAnsi="Calibri" w:cs="Calibri"/>
        </w:rPr>
        <w:t> </w:t>
      </w:r>
    </w:p>
    <w:p w14:paraId="2870727A" w14:textId="77777777" w:rsidR="002A6650" w:rsidRDefault="00E12751" w:rsidP="002A6650">
      <w:pPr>
        <w:pStyle w:val="paragraph"/>
        <w:numPr>
          <w:ilvl w:val="0"/>
          <w:numId w:val="2"/>
        </w:numPr>
        <w:spacing w:before="0" w:beforeAutospacing="0" w:after="0" w:afterAutospacing="0"/>
        <w:ind w:left="360" w:firstLine="0"/>
        <w:textAlignment w:val="baseline"/>
        <w:rPr>
          <w:rFonts w:ascii="Arial" w:hAnsi="Arial" w:cs="Arial"/>
        </w:rPr>
      </w:pPr>
      <w:r>
        <w:rPr>
          <w:rStyle w:val="normaltextrun"/>
          <w:rFonts w:ascii="Calibri" w:hAnsi="Calibri" w:cs="Calibri"/>
        </w:rPr>
        <w:t xml:space="preserve">Triage cases and identify imminent or urgent </w:t>
      </w:r>
      <w:proofErr w:type="gramStart"/>
      <w:r>
        <w:rPr>
          <w:rStyle w:val="normaltextrun"/>
          <w:rFonts w:ascii="Calibri" w:hAnsi="Calibri" w:cs="Calibri"/>
        </w:rPr>
        <w:t>deadlines;</w:t>
      </w:r>
      <w:proofErr w:type="gramEnd"/>
      <w:r>
        <w:rPr>
          <w:rStyle w:val="eop"/>
          <w:rFonts w:ascii="Calibri" w:hAnsi="Calibri" w:cs="Calibri"/>
        </w:rPr>
        <w:t> </w:t>
      </w:r>
    </w:p>
    <w:p w14:paraId="7CE47AD9" w14:textId="77777777" w:rsidR="002A6650" w:rsidRDefault="00E12751" w:rsidP="002A6650">
      <w:pPr>
        <w:pStyle w:val="paragraph"/>
        <w:numPr>
          <w:ilvl w:val="0"/>
          <w:numId w:val="2"/>
        </w:numPr>
        <w:spacing w:before="0" w:beforeAutospacing="0" w:after="0" w:afterAutospacing="0"/>
        <w:ind w:left="360" w:firstLine="0"/>
        <w:textAlignment w:val="baseline"/>
        <w:rPr>
          <w:rFonts w:ascii="Calibri" w:hAnsi="Calibri" w:cs="Calibri"/>
        </w:rPr>
      </w:pPr>
      <w:r>
        <w:rPr>
          <w:rStyle w:val="normaltextrun"/>
          <w:rFonts w:ascii="Calibri" w:hAnsi="Calibri" w:cs="Calibri"/>
        </w:rPr>
        <w:t xml:space="preserve">Perform other duties as assigned, </w:t>
      </w:r>
      <w:r>
        <w:rPr>
          <w:rStyle w:val="normaltextrun"/>
          <w:rFonts w:ascii="Calibri" w:hAnsi="Calibri" w:cs="Calibri"/>
        </w:rPr>
        <w:t>consistent with provision of quality client services.</w:t>
      </w:r>
      <w:r>
        <w:rPr>
          <w:rStyle w:val="eop"/>
          <w:rFonts w:ascii="Calibri" w:hAnsi="Calibri" w:cs="Calibri"/>
        </w:rPr>
        <w:t> </w:t>
      </w:r>
    </w:p>
    <w:p w14:paraId="6449D070" w14:textId="77777777" w:rsidR="002A6650" w:rsidRDefault="00E12751" w:rsidP="002A6650">
      <w:pPr>
        <w:pStyle w:val="paragraph"/>
        <w:spacing w:before="0" w:beforeAutospacing="0" w:after="0" w:afterAutospacing="0"/>
        <w:textAlignment w:val="baseline"/>
        <w:rPr>
          <w:rFonts w:ascii="Segoe UI" w:hAnsi="Segoe UI" w:cs="Segoe UI"/>
          <w:sz w:val="18"/>
          <w:szCs w:val="18"/>
        </w:rPr>
      </w:pPr>
      <w:r>
        <w:rPr>
          <w:rStyle w:val="eop"/>
        </w:rPr>
        <w:t> </w:t>
      </w:r>
    </w:p>
    <w:p w14:paraId="7ECE5165" w14:textId="77777777" w:rsidR="002A6650" w:rsidRDefault="00E12751" w:rsidP="002A665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t>Qualifications</w:t>
      </w:r>
      <w:r>
        <w:rPr>
          <w:rStyle w:val="eop"/>
          <w:rFonts w:ascii="Calibri" w:hAnsi="Calibri" w:cs="Calibri"/>
        </w:rPr>
        <w:t> </w:t>
      </w:r>
    </w:p>
    <w:p w14:paraId="4C15816F" w14:textId="77777777" w:rsidR="002A6650" w:rsidRDefault="00E12751" w:rsidP="002A6650">
      <w:pPr>
        <w:pStyle w:val="paragraph"/>
        <w:numPr>
          <w:ilvl w:val="0"/>
          <w:numId w:val="3"/>
        </w:numPr>
        <w:spacing w:before="0" w:beforeAutospacing="0" w:after="0" w:afterAutospacing="0"/>
        <w:ind w:left="360" w:firstLine="0"/>
        <w:textAlignment w:val="baseline"/>
        <w:rPr>
          <w:rFonts w:ascii="Arial" w:hAnsi="Arial" w:cs="Arial"/>
        </w:rPr>
      </w:pPr>
      <w:r>
        <w:rPr>
          <w:rStyle w:val="normaltextrun"/>
          <w:rFonts w:ascii="Calibri" w:hAnsi="Calibri" w:cs="Calibri"/>
        </w:rPr>
        <w:t xml:space="preserve">Able to relate to community groups, individuals and </w:t>
      </w:r>
      <w:proofErr w:type="gramStart"/>
      <w:r>
        <w:rPr>
          <w:rStyle w:val="normaltextrun"/>
          <w:rFonts w:ascii="Calibri" w:hAnsi="Calibri" w:cs="Calibri"/>
        </w:rPr>
        <w:t>professionals;</w:t>
      </w:r>
      <w:proofErr w:type="gramEnd"/>
      <w:r>
        <w:rPr>
          <w:rStyle w:val="eop"/>
          <w:rFonts w:ascii="Calibri" w:hAnsi="Calibri" w:cs="Calibri"/>
        </w:rPr>
        <w:t> </w:t>
      </w:r>
    </w:p>
    <w:p w14:paraId="70134EF8" w14:textId="77777777" w:rsidR="002A6650" w:rsidRDefault="00E12751" w:rsidP="002A6650">
      <w:pPr>
        <w:pStyle w:val="paragraph"/>
        <w:numPr>
          <w:ilvl w:val="0"/>
          <w:numId w:val="3"/>
        </w:numPr>
        <w:spacing w:before="0" w:beforeAutospacing="0" w:after="0" w:afterAutospacing="0"/>
        <w:ind w:left="360" w:firstLine="0"/>
        <w:textAlignment w:val="baseline"/>
        <w:rPr>
          <w:rFonts w:ascii="Arial" w:hAnsi="Arial" w:cs="Arial"/>
        </w:rPr>
      </w:pPr>
      <w:r>
        <w:rPr>
          <w:rStyle w:val="normaltextrun"/>
          <w:rFonts w:ascii="Calibri" w:hAnsi="Calibri" w:cs="Calibri"/>
        </w:rPr>
        <w:t xml:space="preserve">Able to handle and prioritize multiple tasks in a fast-paced </w:t>
      </w:r>
      <w:proofErr w:type="gramStart"/>
      <w:r>
        <w:rPr>
          <w:rStyle w:val="normaltextrun"/>
          <w:rFonts w:ascii="Calibri" w:hAnsi="Calibri" w:cs="Calibri"/>
        </w:rPr>
        <w:t>environment;</w:t>
      </w:r>
      <w:proofErr w:type="gramEnd"/>
      <w:r>
        <w:rPr>
          <w:rStyle w:val="eop"/>
          <w:rFonts w:ascii="Calibri" w:hAnsi="Calibri" w:cs="Calibri"/>
        </w:rPr>
        <w:t> </w:t>
      </w:r>
    </w:p>
    <w:p w14:paraId="2FC98385" w14:textId="77777777" w:rsidR="002A6650" w:rsidRDefault="00E12751" w:rsidP="002A6650">
      <w:pPr>
        <w:pStyle w:val="paragraph"/>
        <w:numPr>
          <w:ilvl w:val="0"/>
          <w:numId w:val="3"/>
        </w:numPr>
        <w:spacing w:before="0" w:beforeAutospacing="0" w:after="0" w:afterAutospacing="0"/>
        <w:ind w:left="360" w:firstLine="0"/>
        <w:textAlignment w:val="baseline"/>
        <w:rPr>
          <w:rFonts w:ascii="Arial" w:hAnsi="Arial" w:cs="Arial"/>
        </w:rPr>
      </w:pPr>
      <w:r>
        <w:rPr>
          <w:rStyle w:val="normaltextrun"/>
          <w:rFonts w:ascii="Calibri" w:hAnsi="Calibri" w:cs="Calibri"/>
        </w:rPr>
        <w:t xml:space="preserve">Capacity to identify and analyze </w:t>
      </w:r>
      <w:r>
        <w:rPr>
          <w:rStyle w:val="normaltextrun"/>
          <w:rFonts w:ascii="Calibri" w:hAnsi="Calibri" w:cs="Calibri"/>
        </w:rPr>
        <w:t xml:space="preserve">legal and other </w:t>
      </w:r>
      <w:proofErr w:type="gramStart"/>
      <w:r>
        <w:rPr>
          <w:rStyle w:val="normaltextrun"/>
          <w:rFonts w:ascii="Calibri" w:hAnsi="Calibri" w:cs="Calibri"/>
        </w:rPr>
        <w:t>problems;</w:t>
      </w:r>
      <w:proofErr w:type="gramEnd"/>
      <w:r>
        <w:rPr>
          <w:rStyle w:val="eop"/>
          <w:rFonts w:ascii="Calibri" w:hAnsi="Calibri" w:cs="Calibri"/>
        </w:rPr>
        <w:t> </w:t>
      </w:r>
    </w:p>
    <w:p w14:paraId="60C74FDE" w14:textId="77777777" w:rsidR="002A6650" w:rsidRDefault="00E12751" w:rsidP="002A6650">
      <w:pPr>
        <w:pStyle w:val="paragraph"/>
        <w:numPr>
          <w:ilvl w:val="0"/>
          <w:numId w:val="3"/>
        </w:numPr>
        <w:spacing w:before="0" w:beforeAutospacing="0" w:after="0" w:afterAutospacing="0"/>
        <w:ind w:left="360" w:firstLine="0"/>
        <w:textAlignment w:val="baseline"/>
        <w:rPr>
          <w:rFonts w:ascii="Arial" w:hAnsi="Arial" w:cs="Arial"/>
        </w:rPr>
      </w:pPr>
      <w:r>
        <w:rPr>
          <w:rStyle w:val="normaltextrun"/>
          <w:rFonts w:ascii="Calibri" w:hAnsi="Calibri" w:cs="Calibri"/>
        </w:rPr>
        <w:t xml:space="preserve">Able to do basic word processing for own needs and perform data </w:t>
      </w:r>
      <w:proofErr w:type="gramStart"/>
      <w:r>
        <w:rPr>
          <w:rStyle w:val="normaltextrun"/>
          <w:rFonts w:ascii="Calibri" w:hAnsi="Calibri" w:cs="Calibri"/>
        </w:rPr>
        <w:t>entry;</w:t>
      </w:r>
      <w:proofErr w:type="gramEnd"/>
      <w:r>
        <w:rPr>
          <w:rStyle w:val="normaltextrun"/>
          <w:rFonts w:ascii="Calibri" w:hAnsi="Calibri" w:cs="Calibri"/>
        </w:rPr>
        <w:t> </w:t>
      </w:r>
      <w:r>
        <w:rPr>
          <w:rStyle w:val="eop"/>
          <w:rFonts w:ascii="Calibri" w:hAnsi="Calibri" w:cs="Calibri"/>
        </w:rPr>
        <w:t> </w:t>
      </w:r>
    </w:p>
    <w:p w14:paraId="594FED96" w14:textId="77777777" w:rsidR="002A6650" w:rsidRDefault="00E12751" w:rsidP="002A6650">
      <w:pPr>
        <w:pStyle w:val="paragraph"/>
        <w:numPr>
          <w:ilvl w:val="0"/>
          <w:numId w:val="3"/>
        </w:numPr>
        <w:spacing w:before="0" w:beforeAutospacing="0" w:after="0" w:afterAutospacing="0"/>
        <w:textAlignment w:val="baseline"/>
        <w:rPr>
          <w:rFonts w:ascii="Arial" w:hAnsi="Arial" w:cs="Arial"/>
        </w:rPr>
      </w:pPr>
      <w:r>
        <w:rPr>
          <w:rStyle w:val="normaltextrun"/>
          <w:rFonts w:ascii="Calibri" w:hAnsi="Calibri" w:cs="Calibri"/>
        </w:rPr>
        <w:t xml:space="preserve">A person of demonstrated concern for and commitment to the goals of legal aid and housing </w:t>
      </w:r>
      <w:proofErr w:type="gramStart"/>
      <w:r>
        <w:rPr>
          <w:rStyle w:val="normaltextrun"/>
          <w:rFonts w:ascii="Calibri" w:hAnsi="Calibri" w:cs="Calibri"/>
        </w:rPr>
        <w:t>justice;</w:t>
      </w:r>
      <w:proofErr w:type="gramEnd"/>
      <w:r>
        <w:rPr>
          <w:rStyle w:val="normaltextrun"/>
          <w:rFonts w:ascii="Calibri" w:hAnsi="Calibri" w:cs="Calibri"/>
        </w:rPr>
        <w:t> </w:t>
      </w:r>
      <w:r>
        <w:rPr>
          <w:rStyle w:val="eop"/>
          <w:rFonts w:ascii="Calibri" w:hAnsi="Calibri" w:cs="Calibri"/>
        </w:rPr>
        <w:t> </w:t>
      </w:r>
    </w:p>
    <w:p w14:paraId="6A5A6995" w14:textId="77777777" w:rsidR="002A6650" w:rsidRDefault="00E12751" w:rsidP="002A6650">
      <w:pPr>
        <w:pStyle w:val="paragraph"/>
        <w:numPr>
          <w:ilvl w:val="0"/>
          <w:numId w:val="4"/>
        </w:numPr>
        <w:spacing w:before="0" w:beforeAutospacing="0" w:after="0" w:afterAutospacing="0"/>
        <w:textAlignment w:val="baseline"/>
        <w:rPr>
          <w:rFonts w:ascii="Arial" w:hAnsi="Arial" w:cs="Arial"/>
        </w:rPr>
      </w:pPr>
      <w:r>
        <w:rPr>
          <w:rStyle w:val="normaltextrun"/>
          <w:rFonts w:ascii="Calibri" w:hAnsi="Calibri" w:cs="Calibri"/>
        </w:rPr>
        <w:t>Able to draft and review letters, training materials, b</w:t>
      </w:r>
      <w:r>
        <w:rPr>
          <w:rStyle w:val="normaltextrun"/>
          <w:rFonts w:ascii="Calibri" w:hAnsi="Calibri" w:cs="Calibri"/>
        </w:rPr>
        <w:t xml:space="preserve">asic court pleadings (prior experience with court forms not required), and other written </w:t>
      </w:r>
      <w:proofErr w:type="gramStart"/>
      <w:r>
        <w:rPr>
          <w:rStyle w:val="normaltextrun"/>
          <w:rFonts w:ascii="Calibri" w:hAnsi="Calibri" w:cs="Calibri"/>
        </w:rPr>
        <w:t>materials;</w:t>
      </w:r>
      <w:proofErr w:type="gramEnd"/>
      <w:r>
        <w:rPr>
          <w:rStyle w:val="eop"/>
          <w:rFonts w:ascii="Calibri" w:hAnsi="Calibri" w:cs="Calibri"/>
        </w:rPr>
        <w:t> </w:t>
      </w:r>
    </w:p>
    <w:p w14:paraId="29916E05" w14:textId="77777777" w:rsidR="002A6650" w:rsidRDefault="00E12751" w:rsidP="002A6650">
      <w:pPr>
        <w:pStyle w:val="paragraph"/>
        <w:numPr>
          <w:ilvl w:val="0"/>
          <w:numId w:val="4"/>
        </w:numPr>
        <w:spacing w:before="0" w:beforeAutospacing="0" w:after="0" w:afterAutospacing="0"/>
        <w:ind w:left="360" w:firstLine="0"/>
        <w:textAlignment w:val="baseline"/>
        <w:rPr>
          <w:rFonts w:ascii="Arial" w:hAnsi="Arial" w:cs="Arial"/>
        </w:rPr>
      </w:pPr>
      <w:r>
        <w:rPr>
          <w:rStyle w:val="normaltextrun"/>
          <w:rFonts w:ascii="Calibri" w:hAnsi="Calibri" w:cs="Calibri"/>
        </w:rPr>
        <w:t>Able to work in various programs associated with Microsoft Office; and</w:t>
      </w:r>
      <w:r>
        <w:rPr>
          <w:rStyle w:val="eop"/>
          <w:rFonts w:ascii="Calibri" w:hAnsi="Calibri" w:cs="Calibri"/>
        </w:rPr>
        <w:t> </w:t>
      </w:r>
    </w:p>
    <w:p w14:paraId="4B367714" w14:textId="77777777" w:rsidR="002A6650" w:rsidRDefault="00E12751" w:rsidP="002A6650">
      <w:pPr>
        <w:pStyle w:val="paragraph"/>
        <w:numPr>
          <w:ilvl w:val="0"/>
          <w:numId w:val="4"/>
        </w:numPr>
        <w:spacing w:before="0" w:beforeAutospacing="0" w:after="0" w:afterAutospacing="0"/>
        <w:textAlignment w:val="baseline"/>
        <w:rPr>
          <w:rFonts w:ascii="Arial" w:hAnsi="Arial" w:cs="Arial"/>
        </w:rPr>
      </w:pPr>
      <w:r>
        <w:rPr>
          <w:rStyle w:val="normaltextrun"/>
          <w:rFonts w:ascii="Calibri" w:hAnsi="Calibri" w:cs="Calibri"/>
        </w:rPr>
        <w:t>Experience in working with interpreters or fluency in a language in addition to Eng</w:t>
      </w:r>
      <w:r>
        <w:rPr>
          <w:rStyle w:val="normaltextrun"/>
          <w:rFonts w:ascii="Calibri" w:hAnsi="Calibri" w:cs="Calibri"/>
        </w:rPr>
        <w:t>lish that is spoken by GBLS clients, such as Spanish or Haitian Creole, among others, is helpful but not required. </w:t>
      </w:r>
      <w:r>
        <w:rPr>
          <w:rStyle w:val="eop"/>
          <w:rFonts w:ascii="Calibri" w:hAnsi="Calibri" w:cs="Calibri"/>
        </w:rPr>
        <w:t> </w:t>
      </w:r>
    </w:p>
    <w:p w14:paraId="03831C20" w14:textId="77777777" w:rsidR="002A6650" w:rsidRDefault="00E12751" w:rsidP="002A6650">
      <w:pPr>
        <w:pStyle w:val="paragraph"/>
        <w:spacing w:before="0" w:beforeAutospacing="0" w:after="0" w:afterAutospacing="0"/>
        <w:textAlignment w:val="baseline"/>
        <w:rPr>
          <w:rFonts w:ascii="Segoe UI" w:hAnsi="Segoe UI" w:cs="Segoe UI"/>
          <w:sz w:val="18"/>
          <w:szCs w:val="18"/>
        </w:rPr>
      </w:pPr>
      <w:r>
        <w:rPr>
          <w:rStyle w:val="eop"/>
        </w:rPr>
        <w:t> </w:t>
      </w:r>
    </w:p>
    <w:p w14:paraId="57DAB3A4" w14:textId="77777777" w:rsidR="002A6650" w:rsidRDefault="00E12751" w:rsidP="002A6650">
      <w:pPr>
        <w:pStyle w:val="paragraph"/>
        <w:spacing w:before="0" w:beforeAutospacing="0" w:after="0" w:afterAutospacing="0"/>
        <w:textAlignment w:val="baseline"/>
        <w:rPr>
          <w:rStyle w:val="normaltextrun"/>
          <w:rFonts w:ascii="Calibri" w:hAnsi="Calibri" w:cs="Calibri"/>
        </w:rPr>
      </w:pPr>
    </w:p>
    <w:p w14:paraId="7C2A875F" w14:textId="77777777" w:rsidR="002A6650" w:rsidRDefault="00E12751" w:rsidP="002A6650">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rPr>
        <w:lastRenderedPageBreak/>
        <w:t>Salary &amp; Benefits </w:t>
      </w:r>
      <w:r>
        <w:rPr>
          <w:rStyle w:val="eop"/>
          <w:rFonts w:ascii="Calibri" w:hAnsi="Calibri" w:cs="Calibri"/>
        </w:rPr>
        <w:t> </w:t>
      </w:r>
    </w:p>
    <w:p w14:paraId="06983DD4" w14:textId="77777777" w:rsidR="002A6650" w:rsidRDefault="00E12751" w:rsidP="002A6650">
      <w:pPr>
        <w:pStyle w:val="paragraph"/>
        <w:numPr>
          <w:ilvl w:val="0"/>
          <w:numId w:val="5"/>
        </w:numPr>
        <w:spacing w:before="0" w:beforeAutospacing="0" w:after="0" w:afterAutospacing="0"/>
        <w:textAlignment w:val="baseline"/>
        <w:rPr>
          <w:rFonts w:ascii="Segoe UI" w:hAnsi="Segoe UI" w:cs="Segoe UI"/>
          <w:sz w:val="18"/>
          <w:szCs w:val="18"/>
        </w:rPr>
      </w:pPr>
      <w:r>
        <w:rPr>
          <w:rStyle w:val="normaltextrun"/>
          <w:rFonts w:ascii="Calibri" w:hAnsi="Calibri" w:cs="Calibri"/>
        </w:rPr>
        <w:t>Salary is based on a union scale. GBLS offers a generous benefits package, including health and dental insurance and</w:t>
      </w:r>
      <w:r>
        <w:rPr>
          <w:rStyle w:val="normaltextrun"/>
          <w:rFonts w:ascii="Calibri" w:hAnsi="Calibri" w:cs="Calibri"/>
        </w:rPr>
        <w:t xml:space="preserve"> generous PTO leave. </w:t>
      </w:r>
      <w:r>
        <w:rPr>
          <w:rStyle w:val="eop"/>
          <w:rFonts w:ascii="Calibri" w:hAnsi="Calibri" w:cs="Calibri"/>
        </w:rPr>
        <w:t> </w:t>
      </w:r>
    </w:p>
    <w:p w14:paraId="19889A4D" w14:textId="77777777" w:rsidR="002A6650" w:rsidRDefault="00E12751" w:rsidP="002A6650">
      <w:pPr>
        <w:pStyle w:val="paragraph"/>
        <w:spacing w:before="0" w:beforeAutospacing="0" w:after="0" w:afterAutospacing="0"/>
        <w:textAlignment w:val="baseline"/>
        <w:rPr>
          <w:rFonts w:ascii="Segoe UI" w:hAnsi="Segoe UI" w:cs="Segoe UI"/>
          <w:sz w:val="18"/>
          <w:szCs w:val="18"/>
        </w:rPr>
      </w:pPr>
      <w:r>
        <w:rPr>
          <w:rStyle w:val="eop"/>
        </w:rPr>
        <w:t> </w:t>
      </w:r>
    </w:p>
    <w:p w14:paraId="28943CDD" w14:textId="77777777" w:rsidR="002A6650" w:rsidRDefault="00E12751" w:rsidP="002A6650">
      <w:pPr>
        <w:pStyle w:val="paragraph"/>
        <w:spacing w:before="0" w:beforeAutospacing="0" w:after="0" w:afterAutospacing="0"/>
        <w:textAlignment w:val="baseline"/>
        <w:rPr>
          <w:rFonts w:ascii="Calibri" w:hAnsi="Calibri" w:cs="Calibri"/>
        </w:rPr>
      </w:pPr>
      <w:r>
        <w:rPr>
          <w:rStyle w:val="normaltextrun"/>
          <w:rFonts w:ascii="Calibri" w:hAnsi="Calibri" w:cs="Calibri"/>
        </w:rPr>
        <w:t>How to Apply</w:t>
      </w:r>
      <w:r>
        <w:rPr>
          <w:rStyle w:val="scxw223143314"/>
          <w:rFonts w:ascii="Calibri" w:hAnsi="Calibri" w:cs="Calibri"/>
        </w:rPr>
        <w:t> </w:t>
      </w:r>
    </w:p>
    <w:p w14:paraId="59EFA94C" w14:textId="77777777" w:rsidR="002A6650" w:rsidRDefault="00E12751" w:rsidP="002A6650">
      <w:pPr>
        <w:pStyle w:val="paragraph"/>
        <w:numPr>
          <w:ilvl w:val="0"/>
          <w:numId w:val="5"/>
        </w:numPr>
        <w:spacing w:before="0" w:beforeAutospacing="0" w:after="0" w:afterAutospacing="0"/>
        <w:textAlignment w:val="baseline"/>
        <w:rPr>
          <w:rFonts w:ascii="Segoe UI" w:hAnsi="Segoe UI" w:cs="Segoe UI"/>
          <w:sz w:val="18"/>
          <w:szCs w:val="18"/>
        </w:rPr>
      </w:pPr>
      <w:r>
        <w:rPr>
          <w:rStyle w:val="normaltextrun"/>
          <w:rFonts w:ascii="Calibri" w:hAnsi="Calibri" w:cs="Calibri"/>
        </w:rPr>
        <w:t>Candidates should submit a letter of interest and resume including a description of any prior public interest legal work or other advocacy on behalf of low-income communities and individuals. </w:t>
      </w:r>
      <w:r>
        <w:rPr>
          <w:rStyle w:val="eop"/>
          <w:rFonts w:ascii="Calibri" w:hAnsi="Calibri" w:cs="Calibri"/>
        </w:rPr>
        <w:t> </w:t>
      </w:r>
    </w:p>
    <w:p w14:paraId="5A3EBF98" w14:textId="77777777" w:rsidR="002A6650" w:rsidRDefault="00E12751" w:rsidP="002A6650">
      <w:pPr>
        <w:pStyle w:val="paragraph"/>
        <w:spacing w:before="0" w:beforeAutospacing="0" w:after="0" w:afterAutospacing="0"/>
        <w:textAlignment w:val="baseline"/>
        <w:rPr>
          <w:rStyle w:val="normaltextrun"/>
          <w:color w:val="000000"/>
        </w:rPr>
      </w:pPr>
    </w:p>
    <w:p w14:paraId="34491524" w14:textId="77777777" w:rsidR="002A6650" w:rsidRPr="00255A82" w:rsidRDefault="00E12751" w:rsidP="002A6650">
      <w:pPr>
        <w:pStyle w:val="paragraph"/>
        <w:spacing w:before="0" w:beforeAutospacing="0" w:after="0" w:afterAutospacing="0"/>
        <w:textAlignment w:val="baseline"/>
        <w:rPr>
          <w:rFonts w:asciiTheme="minorHAnsi" w:hAnsiTheme="minorHAnsi" w:cstheme="minorHAnsi"/>
        </w:rPr>
      </w:pPr>
      <w:r w:rsidRPr="00255A82">
        <w:rPr>
          <w:rStyle w:val="normaltextrun"/>
          <w:rFonts w:asciiTheme="minorHAnsi" w:hAnsiTheme="minorHAnsi" w:cstheme="minorHAnsi"/>
        </w:rPr>
        <w:t>Applications should be submitted to the Personnel Team via email at </w:t>
      </w:r>
      <w:r w:rsidRPr="00255A82">
        <w:rPr>
          <w:rStyle w:val="normaltextrun"/>
          <w:rFonts w:asciiTheme="minorHAnsi" w:hAnsiTheme="minorHAnsi" w:cstheme="minorHAnsi"/>
          <w:color w:val="0260BF"/>
        </w:rPr>
        <w:t>jobs@gbls.org</w:t>
      </w:r>
      <w:r w:rsidRPr="00255A82">
        <w:rPr>
          <w:rStyle w:val="normaltextrun"/>
          <w:rFonts w:asciiTheme="minorHAnsi" w:hAnsiTheme="minorHAnsi" w:cstheme="minorHAnsi"/>
        </w:rPr>
        <w:t>. Please refer to </w:t>
      </w:r>
      <w:r w:rsidRPr="00255A82">
        <w:rPr>
          <w:rStyle w:val="normaltextrun"/>
          <w:rFonts w:asciiTheme="minorHAnsi" w:hAnsiTheme="minorHAnsi" w:cstheme="minorHAnsi"/>
          <w:b/>
          <w:bCs/>
        </w:rPr>
        <w:t>job code: HILA-</w:t>
      </w:r>
      <w:r w:rsidRPr="00255A82">
        <w:rPr>
          <w:rStyle w:val="normaltextrun"/>
          <w:rFonts w:asciiTheme="minorHAnsi" w:hAnsiTheme="minorHAnsi" w:cstheme="minorHAnsi"/>
          <w:b/>
          <w:bCs/>
        </w:rPr>
        <w:t>PARA</w:t>
      </w:r>
      <w:r w:rsidRPr="00255A82">
        <w:rPr>
          <w:rStyle w:val="normaltextrun"/>
          <w:rFonts w:asciiTheme="minorHAnsi" w:hAnsiTheme="minorHAnsi" w:cstheme="minorHAnsi"/>
          <w:b/>
          <w:bCs/>
        </w:rPr>
        <w:t> </w:t>
      </w:r>
      <w:r w:rsidRPr="00255A82">
        <w:rPr>
          <w:rStyle w:val="normaltextrun"/>
          <w:rFonts w:asciiTheme="minorHAnsi" w:hAnsiTheme="minorHAnsi" w:cstheme="minorHAnsi"/>
        </w:rPr>
        <w:t>when applying for this position. </w:t>
      </w:r>
      <w:r w:rsidRPr="00255A82">
        <w:rPr>
          <w:rStyle w:val="normaltextrun"/>
          <w:rFonts w:asciiTheme="minorHAnsi" w:hAnsiTheme="minorHAnsi" w:cstheme="minorHAnsi"/>
          <w:b/>
          <w:bCs/>
        </w:rPr>
        <w:t>Deadline is December 14, 2021, </w:t>
      </w:r>
      <w:r w:rsidRPr="00255A82">
        <w:rPr>
          <w:rStyle w:val="normaltextrun"/>
          <w:rFonts w:asciiTheme="minorHAnsi" w:hAnsiTheme="minorHAnsi" w:cstheme="minorHAnsi"/>
        </w:rPr>
        <w:t xml:space="preserve">or until position is filled, with applications to be reviewed on a </w:t>
      </w:r>
      <w:r w:rsidRPr="00255A82">
        <w:rPr>
          <w:rStyle w:val="normaltextrun"/>
          <w:rFonts w:asciiTheme="minorHAnsi" w:hAnsiTheme="minorHAnsi" w:cstheme="minorHAnsi"/>
        </w:rPr>
        <w:t>rolling basis.</w:t>
      </w:r>
      <w:r w:rsidRPr="00255A82">
        <w:rPr>
          <w:rStyle w:val="eop"/>
          <w:rFonts w:asciiTheme="minorHAnsi" w:hAnsiTheme="minorHAnsi" w:cstheme="minorHAnsi"/>
        </w:rPr>
        <w:t> </w:t>
      </w:r>
    </w:p>
    <w:p w14:paraId="72BCE7A2" w14:textId="77777777" w:rsidR="00255A82" w:rsidRDefault="00E12751" w:rsidP="002A6650">
      <w:pPr>
        <w:pStyle w:val="paragraph"/>
        <w:spacing w:before="0" w:beforeAutospacing="0" w:after="0" w:afterAutospacing="0"/>
        <w:textAlignment w:val="baseline"/>
        <w:rPr>
          <w:rStyle w:val="normaltextrun"/>
          <w:rFonts w:asciiTheme="minorHAnsi" w:hAnsiTheme="minorHAnsi" w:cstheme="minorHAnsi"/>
          <w:b/>
          <w:bCs/>
        </w:rPr>
      </w:pPr>
    </w:p>
    <w:p w14:paraId="540F1EB9" w14:textId="77777777" w:rsidR="002A6650" w:rsidRPr="00255A82" w:rsidRDefault="00E12751" w:rsidP="002A6650">
      <w:pPr>
        <w:pStyle w:val="paragraph"/>
        <w:spacing w:before="0" w:beforeAutospacing="0" w:after="0" w:afterAutospacing="0"/>
        <w:textAlignment w:val="baseline"/>
        <w:rPr>
          <w:rFonts w:asciiTheme="minorHAnsi" w:hAnsiTheme="minorHAnsi" w:cstheme="minorHAnsi"/>
        </w:rPr>
      </w:pPr>
      <w:r w:rsidRPr="00255A82">
        <w:rPr>
          <w:rStyle w:val="normaltextrun"/>
          <w:rFonts w:asciiTheme="minorHAnsi" w:hAnsiTheme="minorHAnsi" w:cstheme="minorHAnsi"/>
          <w:b/>
          <w:bCs/>
        </w:rPr>
        <w:t>GBLS values diversity and encourages applicants from a broad range of backgrounds and experiences. </w:t>
      </w:r>
      <w:r w:rsidRPr="00255A82">
        <w:rPr>
          <w:rStyle w:val="eop"/>
          <w:rFonts w:asciiTheme="minorHAnsi" w:hAnsiTheme="minorHAnsi" w:cstheme="minorHAnsi"/>
        </w:rPr>
        <w:t> </w:t>
      </w:r>
    </w:p>
    <w:p w14:paraId="631A7632" w14:textId="77777777" w:rsidR="00793729" w:rsidRPr="00793729" w:rsidRDefault="00E12751" w:rsidP="00793729">
      <w:pPr>
        <w:jc w:val="center"/>
        <w:rPr>
          <w:b/>
          <w:bCs/>
          <w:sz w:val="24"/>
          <w:szCs w:val="24"/>
        </w:rPr>
      </w:pPr>
    </w:p>
    <w:sectPr w:rsidR="00793729" w:rsidRPr="00793729" w:rsidSect="00FD7E36">
      <w:pgSz w:w="12240" w:h="15840"/>
      <w:pgMar w:top="720" w:right="1440" w:bottom="720" w:left="1440" w:header="288"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31E0F"/>
    <w:multiLevelType w:val="multilevel"/>
    <w:tmpl w:val="DA78C2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3C4DDC"/>
    <w:multiLevelType w:val="multilevel"/>
    <w:tmpl w:val="8BA23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D329AA"/>
    <w:multiLevelType w:val="hybridMultilevel"/>
    <w:tmpl w:val="8B4C88EE"/>
    <w:lvl w:ilvl="0" w:tplc="0C3A92A2">
      <w:start w:val="1"/>
      <w:numFmt w:val="bullet"/>
      <w:lvlText w:val=""/>
      <w:lvlJc w:val="left"/>
      <w:pPr>
        <w:ind w:left="720" w:hanging="360"/>
      </w:pPr>
      <w:rPr>
        <w:rFonts w:ascii="Symbol" w:hAnsi="Symbol" w:hint="default"/>
      </w:rPr>
    </w:lvl>
    <w:lvl w:ilvl="1" w:tplc="C33660DC" w:tentative="1">
      <w:start w:val="1"/>
      <w:numFmt w:val="bullet"/>
      <w:lvlText w:val="o"/>
      <w:lvlJc w:val="left"/>
      <w:pPr>
        <w:ind w:left="1440" w:hanging="360"/>
      </w:pPr>
      <w:rPr>
        <w:rFonts w:ascii="Courier New" w:hAnsi="Courier New" w:cs="Courier New" w:hint="default"/>
      </w:rPr>
    </w:lvl>
    <w:lvl w:ilvl="2" w:tplc="2D545178" w:tentative="1">
      <w:start w:val="1"/>
      <w:numFmt w:val="bullet"/>
      <w:lvlText w:val=""/>
      <w:lvlJc w:val="left"/>
      <w:pPr>
        <w:ind w:left="2160" w:hanging="360"/>
      </w:pPr>
      <w:rPr>
        <w:rFonts w:ascii="Wingdings" w:hAnsi="Wingdings" w:hint="default"/>
      </w:rPr>
    </w:lvl>
    <w:lvl w:ilvl="3" w:tplc="F03E41BE" w:tentative="1">
      <w:start w:val="1"/>
      <w:numFmt w:val="bullet"/>
      <w:lvlText w:val=""/>
      <w:lvlJc w:val="left"/>
      <w:pPr>
        <w:ind w:left="2880" w:hanging="360"/>
      </w:pPr>
      <w:rPr>
        <w:rFonts w:ascii="Symbol" w:hAnsi="Symbol" w:hint="default"/>
      </w:rPr>
    </w:lvl>
    <w:lvl w:ilvl="4" w:tplc="7EB2F47E" w:tentative="1">
      <w:start w:val="1"/>
      <w:numFmt w:val="bullet"/>
      <w:lvlText w:val="o"/>
      <w:lvlJc w:val="left"/>
      <w:pPr>
        <w:ind w:left="3600" w:hanging="360"/>
      </w:pPr>
      <w:rPr>
        <w:rFonts w:ascii="Courier New" w:hAnsi="Courier New" w:cs="Courier New" w:hint="default"/>
      </w:rPr>
    </w:lvl>
    <w:lvl w:ilvl="5" w:tplc="3224EBE6" w:tentative="1">
      <w:start w:val="1"/>
      <w:numFmt w:val="bullet"/>
      <w:lvlText w:val=""/>
      <w:lvlJc w:val="left"/>
      <w:pPr>
        <w:ind w:left="4320" w:hanging="360"/>
      </w:pPr>
      <w:rPr>
        <w:rFonts w:ascii="Wingdings" w:hAnsi="Wingdings" w:hint="default"/>
      </w:rPr>
    </w:lvl>
    <w:lvl w:ilvl="6" w:tplc="76229C3E" w:tentative="1">
      <w:start w:val="1"/>
      <w:numFmt w:val="bullet"/>
      <w:lvlText w:val=""/>
      <w:lvlJc w:val="left"/>
      <w:pPr>
        <w:ind w:left="5040" w:hanging="360"/>
      </w:pPr>
      <w:rPr>
        <w:rFonts w:ascii="Symbol" w:hAnsi="Symbol" w:hint="default"/>
      </w:rPr>
    </w:lvl>
    <w:lvl w:ilvl="7" w:tplc="91249B64" w:tentative="1">
      <w:start w:val="1"/>
      <w:numFmt w:val="bullet"/>
      <w:lvlText w:val="o"/>
      <w:lvlJc w:val="left"/>
      <w:pPr>
        <w:ind w:left="5760" w:hanging="360"/>
      </w:pPr>
      <w:rPr>
        <w:rFonts w:ascii="Courier New" w:hAnsi="Courier New" w:cs="Courier New" w:hint="default"/>
      </w:rPr>
    </w:lvl>
    <w:lvl w:ilvl="8" w:tplc="B7E8ED26" w:tentative="1">
      <w:start w:val="1"/>
      <w:numFmt w:val="bullet"/>
      <w:lvlText w:val=""/>
      <w:lvlJc w:val="left"/>
      <w:pPr>
        <w:ind w:left="6480" w:hanging="360"/>
      </w:pPr>
      <w:rPr>
        <w:rFonts w:ascii="Wingdings" w:hAnsi="Wingdings" w:hint="default"/>
      </w:rPr>
    </w:lvl>
  </w:abstractNum>
  <w:abstractNum w:abstractNumId="3" w15:restartNumberingAfterBreak="0">
    <w:nsid w:val="5A0259DD"/>
    <w:multiLevelType w:val="multilevel"/>
    <w:tmpl w:val="92E28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B1A487F"/>
    <w:multiLevelType w:val="multilevel"/>
    <w:tmpl w:val="0066A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751"/>
    <w:rsid w:val="00E127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4FD78"/>
  <w15:docId w15:val="{1B8B60AA-D9CB-4135-A984-38A4DB934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37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3729"/>
  </w:style>
  <w:style w:type="paragraph" w:styleId="Footer">
    <w:name w:val="footer"/>
    <w:basedOn w:val="Normal"/>
    <w:link w:val="FooterChar"/>
    <w:uiPriority w:val="99"/>
    <w:unhideWhenUsed/>
    <w:rsid w:val="007937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3729"/>
  </w:style>
  <w:style w:type="paragraph" w:customStyle="1" w:styleId="paragraph">
    <w:name w:val="paragraph"/>
    <w:basedOn w:val="Normal"/>
    <w:rsid w:val="002A66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2A6650"/>
  </w:style>
  <w:style w:type="character" w:customStyle="1" w:styleId="eop">
    <w:name w:val="eop"/>
    <w:basedOn w:val="DefaultParagraphFont"/>
    <w:rsid w:val="002A6650"/>
  </w:style>
  <w:style w:type="character" w:customStyle="1" w:styleId="scxw223143314">
    <w:name w:val="scxw223143314"/>
    <w:basedOn w:val="DefaultParagraphFont"/>
    <w:rsid w:val="002A66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7A2F22E9408B42B6887E699AAFDE7F" ma:contentTypeVersion="10" ma:contentTypeDescription="Create a new document." ma:contentTypeScope="" ma:versionID="b0074d25423cf7c480f9ffa49bd3d86f">
  <xsd:schema xmlns:xsd="http://www.w3.org/2001/XMLSchema" xmlns:xs="http://www.w3.org/2001/XMLSchema" xmlns:p="http://schemas.microsoft.com/office/2006/metadata/properties" xmlns:ns2="8aa3f6b0-373a-459c-a225-14b7a9258ea3" targetNamespace="http://schemas.microsoft.com/office/2006/metadata/properties" ma:root="true" ma:fieldsID="8c12609f447bc4ee74fad7a29e0f1367" ns2:_="">
    <xsd:import namespace="8aa3f6b0-373a-459c-a225-14b7a9258e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a3f6b0-373a-459c-a225-14b7a9258e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0371FF-3B66-4133-A390-D93492A49F59}">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ef86c42-1381-44bc-9aa8-1c363fafd38a"/>
    <ds:schemaRef ds:uri="http://purl.org/dc/terms/"/>
    <ds:schemaRef ds:uri="ac09de89-5c4f-448e-ade3-712445c986e9"/>
    <ds:schemaRef ds:uri="http://www.w3.org/XML/1998/namespace"/>
    <ds:schemaRef ds:uri="http://purl.org/dc/dcmitype/"/>
  </ds:schemaRefs>
</ds:datastoreItem>
</file>

<file path=customXml/itemProps2.xml><?xml version="1.0" encoding="utf-8"?>
<ds:datastoreItem xmlns:ds="http://schemas.openxmlformats.org/officeDocument/2006/customXml" ds:itemID="{6752FA45-1F97-4BB6-91B1-73904965F58E}">
  <ds:schemaRefs>
    <ds:schemaRef ds:uri="http://schemas.microsoft.com/sharepoint/v3/contenttype/forms"/>
  </ds:schemaRefs>
</ds:datastoreItem>
</file>

<file path=customXml/itemProps3.xml><?xml version="1.0" encoding="utf-8"?>
<ds:datastoreItem xmlns:ds="http://schemas.openxmlformats.org/officeDocument/2006/customXml" ds:itemID="{42E6F406-4549-49D7-98FB-DF26CC0BDE63}"/>
</file>

<file path=docProps/app.xml><?xml version="1.0" encoding="utf-8"?>
<Properties xmlns="http://schemas.openxmlformats.org/officeDocument/2006/extended-properties" xmlns:vt="http://schemas.openxmlformats.org/officeDocument/2006/docPropsVTypes">
  <Template>Normal</Template>
  <TotalTime>2</TotalTime>
  <Pages>2</Pages>
  <Words>432</Words>
  <Characters>2464</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Greater Boston Legal Services</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Ortiz, Yahaira</dc:creator>
  <cp:lastModifiedBy>Merrick, Jessica A</cp:lastModifiedBy>
  <cp:revision>2</cp:revision>
  <dcterms:created xsi:type="dcterms:W3CDTF">2021-12-07T14:35:00Z</dcterms:created>
  <dcterms:modified xsi:type="dcterms:W3CDTF">2021-12-07T14:35:00Z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0x010100E87A2F22E9408B42B6887E699AAFDE7F</vt:lpwstr>
  </property>
</Properties>
</file>