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18E1" w14:textId="77777777" w:rsidR="00406BAE" w:rsidRPr="00406BAE" w:rsidRDefault="00406BAE" w:rsidP="00406BAE">
      <w:r w:rsidRPr="00406BAE">
        <w:rPr>
          <w:b/>
          <w:bCs/>
        </w:rPr>
        <w:t>Litigation Paralegal – Boston</w:t>
      </w:r>
      <w:r w:rsidRPr="00406BAE">
        <w:br/>
      </w:r>
      <w:r w:rsidRPr="00406BAE">
        <w:rPr>
          <w:b/>
          <w:bCs/>
        </w:rPr>
        <w:t>AmLaw Firm | Top-Tier Culture | Career Growth</w:t>
      </w:r>
    </w:p>
    <w:p w14:paraId="1EBD43BC" w14:textId="4ADDE837" w:rsidR="00406BAE" w:rsidRPr="00406BAE" w:rsidRDefault="00406BAE" w:rsidP="00406BAE">
      <w:r w:rsidRPr="00406BAE">
        <w:t>An elite AmLaw firm with a global footprint is seeking a skilled </w:t>
      </w:r>
      <w:r w:rsidRPr="00406BAE">
        <w:rPr>
          <w:b/>
          <w:bCs/>
        </w:rPr>
        <w:t>Litigation Paralegal</w:t>
      </w:r>
      <w:r w:rsidRPr="00406BAE">
        <w:t> to join its </w:t>
      </w:r>
      <w:r w:rsidRPr="00406BAE">
        <w:rPr>
          <w:b/>
          <w:bCs/>
        </w:rPr>
        <w:t>Boston office</w:t>
      </w:r>
      <w:r w:rsidRPr="00406BAE">
        <w:t>. This isn't just another litigation role</w:t>
      </w:r>
      <w:r>
        <w:t xml:space="preserve"> </w:t>
      </w:r>
      <w:r w:rsidRPr="00406BAE">
        <w:t>—</w:t>
      </w:r>
      <w:r>
        <w:t xml:space="preserve"> </w:t>
      </w:r>
      <w:r w:rsidRPr="00406BAE">
        <w:t>it’s a front-row seat to high-stakes matters with a team that’s redefining what it means to work in Big</w:t>
      </w:r>
      <w:r>
        <w:t xml:space="preserve"> </w:t>
      </w:r>
      <w:r w:rsidRPr="00406BAE">
        <w:t>Law.</w:t>
      </w:r>
    </w:p>
    <w:p w14:paraId="5DDC4E86" w14:textId="77777777" w:rsidR="00406BAE" w:rsidRPr="00406BAE" w:rsidRDefault="00406BAE" w:rsidP="00406BAE">
      <w:r w:rsidRPr="00406BAE">
        <w:t>This </w:t>
      </w:r>
      <w:r w:rsidRPr="00406BAE">
        <w:rPr>
          <w:b/>
          <w:bCs/>
        </w:rPr>
        <w:t>Litigation Paralegal</w:t>
      </w:r>
      <w:r w:rsidRPr="00406BAE">
        <w:t> role is for someone who thrives on complexity, knows their way around eDiscovery, and doesn’t flinch at cite-checking, court filings, or organizing thousands of documents for trial. You’ll work side-by-side with Cooley attorneys on major matters from day one—handling everything from deposition prep to post-trial appeals.</w:t>
      </w:r>
    </w:p>
    <w:p w14:paraId="67BD529A" w14:textId="77777777" w:rsidR="00406BAE" w:rsidRPr="00406BAE" w:rsidRDefault="00406BAE" w:rsidP="00406BAE">
      <w:r w:rsidRPr="00406BAE">
        <w:rPr>
          <w:b/>
          <w:bCs/>
        </w:rPr>
        <w:t>What You’ll Do:</w:t>
      </w:r>
    </w:p>
    <w:p w14:paraId="6516DBAC" w14:textId="77777777" w:rsidR="00406BAE" w:rsidRPr="00406BAE" w:rsidRDefault="00406BAE" w:rsidP="00406BAE">
      <w:pPr>
        <w:numPr>
          <w:ilvl w:val="0"/>
          <w:numId w:val="1"/>
        </w:numPr>
      </w:pPr>
      <w:r w:rsidRPr="00406BAE">
        <w:t>Manage large-scale document collections and coordinate with litigation support vendors.</w:t>
      </w:r>
    </w:p>
    <w:p w14:paraId="38F64DBF" w14:textId="77777777" w:rsidR="00406BAE" w:rsidRPr="00406BAE" w:rsidRDefault="00406BAE" w:rsidP="00406BAE">
      <w:pPr>
        <w:numPr>
          <w:ilvl w:val="0"/>
          <w:numId w:val="1"/>
        </w:numPr>
      </w:pPr>
      <w:r w:rsidRPr="00406BAE">
        <w:t>Monitor dockets, organize case files, draft pleadings, subpoenas, and deposition notices.</w:t>
      </w:r>
    </w:p>
    <w:p w14:paraId="5C116051" w14:textId="77777777" w:rsidR="00406BAE" w:rsidRPr="00406BAE" w:rsidRDefault="00406BAE" w:rsidP="00406BAE">
      <w:pPr>
        <w:numPr>
          <w:ilvl w:val="0"/>
          <w:numId w:val="1"/>
        </w:numPr>
      </w:pPr>
      <w:r w:rsidRPr="00406BAE">
        <w:t>Bluebook, cite-check, and proofread legal filings with precision.</w:t>
      </w:r>
    </w:p>
    <w:p w14:paraId="21A8EBA7" w14:textId="77777777" w:rsidR="00406BAE" w:rsidRPr="00406BAE" w:rsidRDefault="00406BAE" w:rsidP="00406BAE">
      <w:pPr>
        <w:numPr>
          <w:ilvl w:val="0"/>
          <w:numId w:val="1"/>
        </w:numPr>
      </w:pPr>
      <w:r w:rsidRPr="00406BAE">
        <w:t>Dive into factual research, prep trial exhibits, attend trials, and assist attorneys throughout the litigation process.</w:t>
      </w:r>
    </w:p>
    <w:p w14:paraId="6865328B" w14:textId="77777777" w:rsidR="00406BAE" w:rsidRPr="00406BAE" w:rsidRDefault="00406BAE" w:rsidP="00406BAE">
      <w:r w:rsidRPr="00406BAE">
        <w:rPr>
          <w:b/>
          <w:bCs/>
        </w:rPr>
        <w:t>What It Takes:</w:t>
      </w:r>
    </w:p>
    <w:p w14:paraId="0D50E646" w14:textId="77777777" w:rsidR="00406BAE" w:rsidRPr="00406BAE" w:rsidRDefault="00406BAE" w:rsidP="00406BAE">
      <w:pPr>
        <w:numPr>
          <w:ilvl w:val="0"/>
          <w:numId w:val="2"/>
        </w:numPr>
      </w:pPr>
      <w:r w:rsidRPr="00406BAE">
        <w:t>2–8 years of complex </w:t>
      </w:r>
      <w:r w:rsidRPr="00406BAE">
        <w:rPr>
          <w:b/>
          <w:bCs/>
        </w:rPr>
        <w:t>litigation paralegal</w:t>
      </w:r>
      <w:r w:rsidRPr="00406BAE">
        <w:t> experience.</w:t>
      </w:r>
    </w:p>
    <w:p w14:paraId="739ED4DB" w14:textId="77777777" w:rsidR="00406BAE" w:rsidRPr="00406BAE" w:rsidRDefault="00406BAE" w:rsidP="00406BAE">
      <w:pPr>
        <w:numPr>
          <w:ilvl w:val="0"/>
          <w:numId w:val="2"/>
        </w:numPr>
      </w:pPr>
      <w:r w:rsidRPr="00406BAE">
        <w:t>Bachelor’s degree.</w:t>
      </w:r>
    </w:p>
    <w:p w14:paraId="2F58D610" w14:textId="77777777" w:rsidR="00406BAE" w:rsidRPr="00406BAE" w:rsidRDefault="00406BAE" w:rsidP="00406BAE">
      <w:pPr>
        <w:numPr>
          <w:ilvl w:val="0"/>
          <w:numId w:val="2"/>
        </w:numPr>
      </w:pPr>
      <w:r w:rsidRPr="00406BAE">
        <w:t>Willingness to go the extra mile—sometimes on short notice.</w:t>
      </w:r>
    </w:p>
    <w:p w14:paraId="7E18EB11" w14:textId="77777777" w:rsidR="00406BAE" w:rsidRPr="00406BAE" w:rsidRDefault="00406BAE" w:rsidP="00406BAE">
      <w:pPr>
        <w:numPr>
          <w:ilvl w:val="0"/>
          <w:numId w:val="2"/>
        </w:numPr>
      </w:pPr>
      <w:r w:rsidRPr="00406BAE">
        <w:t>Bonus points for experience with Relativity, Adobe Acrobat Pro, and e-filing platforms.</w:t>
      </w:r>
    </w:p>
    <w:p w14:paraId="1CFEE16A" w14:textId="77777777" w:rsidR="00406BAE" w:rsidRPr="00406BAE" w:rsidRDefault="00406BAE" w:rsidP="00406BAE">
      <w:r w:rsidRPr="00406BAE">
        <w:rPr>
          <w:b/>
          <w:bCs/>
        </w:rPr>
        <w:t>Why This Firm?</w:t>
      </w:r>
      <w:r w:rsidRPr="00406BAE">
        <w:br/>
        <w:t>This Boston office is known not just for powerhouse litigation—but for taking care of its people. Think barista carts, wellness stipends, weekly catered lunches, chair massages, and a culture where legal professionals stay 20+ years. There’s also a tiered </w:t>
      </w:r>
      <w:r w:rsidRPr="00406BAE">
        <w:rPr>
          <w:b/>
          <w:bCs/>
        </w:rPr>
        <w:t>Litigation Paralegal</w:t>
      </w:r>
      <w:r w:rsidRPr="00406BAE">
        <w:t> program—so if you want to move up, there’s a clear path.</w:t>
      </w:r>
    </w:p>
    <w:p w14:paraId="791A6B42" w14:textId="77777777" w:rsidR="00406BAE" w:rsidRPr="00406BAE" w:rsidRDefault="00406BAE" w:rsidP="00406BAE">
      <w:r w:rsidRPr="00406BAE">
        <w:t>Generous bonuses. Excellent benefits. Room to grow. And a </w:t>
      </w:r>
      <w:r w:rsidRPr="00406BAE">
        <w:rPr>
          <w:b/>
          <w:bCs/>
        </w:rPr>
        <w:t>Litigation Paralegal</w:t>
      </w:r>
      <w:r w:rsidRPr="00406BAE">
        <w:t> team that knows how to win—and have a little fun while doing it.</w:t>
      </w:r>
    </w:p>
    <w:p w14:paraId="0591B552" w14:textId="77777777" w:rsidR="00406BAE" w:rsidRPr="00406BAE" w:rsidRDefault="00406BAE" w:rsidP="00406BAE">
      <w:r w:rsidRPr="00406BAE">
        <w:t>Ready to step into something bigger as a </w:t>
      </w:r>
      <w:r w:rsidRPr="00406BAE">
        <w:rPr>
          <w:b/>
          <w:bCs/>
        </w:rPr>
        <w:t>Litigation Paralegal</w:t>
      </w:r>
      <w:r w:rsidRPr="00406BAE">
        <w:t>? This is that role.</w:t>
      </w:r>
    </w:p>
    <w:p w14:paraId="41E5C575" w14:textId="3E226870" w:rsidR="00406BAE" w:rsidRPr="00406BAE" w:rsidRDefault="00406BAE" w:rsidP="00406BAE">
      <w:r w:rsidRPr="00406BAE">
        <w:lastRenderedPageBreak/>
        <w:t>Salary: $80-102,000 for 2-3 years, up to $125,000 plus generous bonus and great benefits. </w:t>
      </w:r>
    </w:p>
    <w:p w14:paraId="292ACD40" w14:textId="77777777" w:rsidR="00406BAE" w:rsidRDefault="00406BAE"/>
    <w:p w14:paraId="249CBF23" w14:textId="39C1094B" w:rsidR="00406BAE" w:rsidRDefault="00406BAE">
      <w:r w:rsidRPr="00406BAE">
        <w:t>Interested students should email:  </w:t>
      </w:r>
      <w:hyperlink r:id="rId5" w:history="1">
        <w:r w:rsidRPr="00406BAE">
          <w:rPr>
            <w:rStyle w:val="Hyperlink"/>
          </w:rPr>
          <w:t>chere@estrinlegalstaffing.com</w:t>
        </w:r>
      </w:hyperlink>
    </w:p>
    <w:sectPr w:rsidR="0040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50B58"/>
    <w:multiLevelType w:val="multilevel"/>
    <w:tmpl w:val="C02E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A3549"/>
    <w:multiLevelType w:val="multilevel"/>
    <w:tmpl w:val="038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9271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16782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AE"/>
    <w:rsid w:val="00406BAE"/>
    <w:rsid w:val="004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F230"/>
  <w15:chartTrackingRefBased/>
  <w15:docId w15:val="{5C388BF6-5058-48FA-A4F6-D5A83B77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6B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e@estrinlegalstaff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Merrick, Jessica</dc:creator>
  <cp:keywords/>
  <dc:description/>
  <cp:lastModifiedBy>Merrick, Jessica</cp:lastModifiedBy>
  <cp:revision>1</cp:revision>
  <dcterms:created xsi:type="dcterms:W3CDTF">2025-05-09T15:27:00Z</dcterms:created>
  <dcterms:modified xsi:type="dcterms:W3CDTF">2025-05-09T15:29:00Z</dcterms:modified>
</cp:coreProperties>
</file>